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8C508" w14:textId="77777777" w:rsidR="00063395" w:rsidRPr="00986627" w:rsidRDefault="008C410E" w:rsidP="006A734B">
      <w:pPr>
        <w:spacing w:before="240" w:after="120" w:line="240" w:lineRule="auto"/>
        <w:rPr>
          <w:rFonts w:asciiTheme="majorBidi" w:eastAsia="Calibri" w:hAnsiTheme="majorBidi" w:cstheme="majorBidi"/>
          <w:b/>
          <w:sz w:val="24"/>
          <w:szCs w:val="18"/>
          <w:lang w:eastAsia="fr-FR"/>
        </w:rPr>
      </w:pPr>
      <w:r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 xml:space="preserve">Année****, </w:t>
      </w:r>
      <w:r w:rsidR="000F1DE9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 xml:space="preserve">Vol. **, </w:t>
      </w:r>
      <w:r w:rsidR="00396547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n</w:t>
      </w:r>
      <w:r w:rsidR="000F1DE9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° **</w:t>
      </w:r>
      <w:r w:rsidR="00396547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, p</w:t>
      </w:r>
      <w:r w:rsidR="00A654A2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.**-**</w:t>
      </w:r>
    </w:p>
    <w:p w14:paraId="6F5B8F49" w14:textId="77777777" w:rsidR="00B77985" w:rsidRPr="00986627" w:rsidRDefault="00650FD4" w:rsidP="006A734B">
      <w:pPr>
        <w:spacing w:before="240" w:after="120" w:line="240" w:lineRule="auto"/>
        <w:jc w:val="both"/>
        <w:rPr>
          <w:rFonts w:asciiTheme="majorBidi" w:eastAsia="Calibri" w:hAnsiTheme="majorBidi" w:cstheme="majorBidi"/>
          <w:b/>
          <w:sz w:val="36"/>
          <w:szCs w:val="36"/>
          <w:lang w:eastAsia="fr-FR"/>
        </w:rPr>
      </w:pP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 xml:space="preserve">Titre </w:t>
      </w:r>
      <w:r w:rsidR="0075762A"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d</w:t>
      </w:r>
      <w:r w:rsidR="00BC67EF"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e l’</w:t>
      </w: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article</w:t>
      </w:r>
      <w:r w:rsidR="00A659FC" w:rsidRPr="00986627">
        <w:rPr>
          <w:rStyle w:val="Appelnotedebasdep"/>
          <w:rFonts w:asciiTheme="majorBidi" w:eastAsia="Calibri" w:hAnsiTheme="majorBidi" w:cstheme="majorBidi"/>
          <w:b/>
          <w:color w:val="FFFFFF" w:themeColor="background1"/>
          <w:sz w:val="36"/>
          <w:szCs w:val="36"/>
          <w:lang w:eastAsia="fr-FR"/>
        </w:rPr>
        <w:footnoteReference w:id="1"/>
      </w:r>
    </w:p>
    <w:p w14:paraId="2694CA06" w14:textId="77777777" w:rsidR="00B77985" w:rsidRPr="00986627" w:rsidRDefault="00B77985" w:rsidP="00BF1DE4">
      <w:pPr>
        <w:spacing w:before="960"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/>
          <w:szCs w:val="16"/>
          <w:lang w:eastAsia="fr-FR"/>
        </w:rPr>
        <w:t xml:space="preserve">Prénom NOM du premier auteur </w:t>
      </w:r>
    </w:p>
    <w:p w14:paraId="35170E3D" w14:textId="77777777"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Cs/>
          <w:szCs w:val="16"/>
          <w:lang w:eastAsia="fr-FR"/>
        </w:rPr>
        <w:t>Institution d’affiliation, Ville, Pays.</w:t>
      </w:r>
    </w:p>
    <w:p w14:paraId="508A0DA1" w14:textId="77777777"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/>
          <w:szCs w:val="16"/>
          <w:lang w:eastAsia="fr-FR"/>
        </w:rPr>
        <w:t>Prénom NOM du deuxième auteur</w:t>
      </w:r>
    </w:p>
    <w:p w14:paraId="5B39C0AA" w14:textId="77777777" w:rsidR="00B77985" w:rsidRPr="00986627" w:rsidRDefault="00B77985" w:rsidP="00BF1DE4">
      <w:pPr>
        <w:spacing w:after="960" w:line="240" w:lineRule="auto"/>
        <w:rPr>
          <w:rFonts w:asciiTheme="majorBidi" w:eastAsia="Calibri" w:hAnsiTheme="majorBidi" w:cstheme="majorBidi"/>
          <w:bCs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Cs/>
          <w:szCs w:val="16"/>
          <w:lang w:eastAsia="fr-FR"/>
        </w:rPr>
        <w:t>Institution d’affiliation, Ville, Pays.</w:t>
      </w:r>
    </w:p>
    <w:p w14:paraId="51A1182B" w14:textId="77777777" w:rsidR="003D44FA" w:rsidRPr="00661561" w:rsidRDefault="003D44FA" w:rsidP="00544C9F">
      <w:pPr>
        <w:pBdr>
          <w:bottom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Date de réception :  </w:t>
      </w:r>
      <w:r w:rsidR="008C410E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</w:t>
      </w:r>
      <w:r w:rsidR="00206B7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="00B7798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206B7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B7798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="00B7798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        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B7798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Date d’acceptation :          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 </w:t>
      </w:r>
      <w:r w:rsidR="00206B7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</w:p>
    <w:p w14:paraId="2C28FE5E" w14:textId="77777777" w:rsidR="006A734B" w:rsidRPr="00E27DE1" w:rsidRDefault="000022D4" w:rsidP="00270FA2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986627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8209BA" w:rsidRPr="009866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09BA" w:rsidRPr="00986627">
        <w:rPr>
          <w:rFonts w:asciiTheme="majorBidi" w:hAnsiTheme="majorBidi" w:cstheme="majorBidi"/>
          <w:sz w:val="24"/>
          <w:szCs w:val="24"/>
        </w:rPr>
        <w:t>(15 lignes maximum)</w:t>
      </w:r>
      <w:r w:rsidR="006A734B" w:rsidRPr="006A734B">
        <w:rPr>
          <w:rFonts w:asciiTheme="majorBidi" w:hAnsiTheme="majorBidi" w:cstheme="majorBidi"/>
          <w:b/>
          <w:bCs/>
        </w:rPr>
        <w:t xml:space="preserve"> </w:t>
      </w:r>
    </w:p>
    <w:p w14:paraId="3BB32055" w14:textId="77777777" w:rsidR="000022D4" w:rsidRPr="00986627" w:rsidRDefault="00B77985" w:rsidP="000022D4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14:paraId="61EC41F5" w14:textId="77777777" w:rsidR="000022D4" w:rsidRPr="00986627" w:rsidRDefault="000022D4" w:rsidP="000022D4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14:paraId="3FAB2F1E" w14:textId="77777777" w:rsidR="00A659FC" w:rsidRPr="00986627" w:rsidRDefault="000022D4" w:rsidP="000C6B09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Mots-clés :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(05 M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>ot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s</w:t>
      </w:r>
      <w:r w:rsidR="00A40EB6"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clé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s)</w:t>
      </w:r>
    </w:p>
    <w:p w14:paraId="253B66F2" w14:textId="77777777" w:rsidR="007D0BF5" w:rsidRPr="00986627" w:rsidRDefault="007D0BF5">
      <w:pPr>
        <w:rPr>
          <w:rFonts w:asciiTheme="majorBidi" w:eastAsia="Calibri" w:hAnsiTheme="majorBidi" w:cstheme="majorBidi"/>
          <w:b/>
          <w:sz w:val="36"/>
          <w:szCs w:val="36"/>
          <w:lang w:eastAsia="fr-FR"/>
        </w:rPr>
      </w:pP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br w:type="page"/>
      </w:r>
    </w:p>
    <w:p w14:paraId="72E90B9B" w14:textId="77777777" w:rsidR="00270FA2" w:rsidRPr="009B4132" w:rsidRDefault="00270FA2" w:rsidP="00270FA2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4132">
        <w:rPr>
          <w:rFonts w:asciiTheme="majorBidi" w:eastAsia="Calibri" w:hAnsiTheme="majorBidi" w:cstheme="majorBidi"/>
          <w:b/>
          <w:sz w:val="36"/>
          <w:szCs w:val="36"/>
          <w:lang w:eastAsia="fr-FR"/>
        </w:rPr>
        <w:lastRenderedPageBreak/>
        <w:t>Title of article</w:t>
      </w:r>
    </w:p>
    <w:p w14:paraId="716F3443" w14:textId="77777777" w:rsidR="00270FA2" w:rsidRPr="00A91DF5" w:rsidRDefault="00270FA2" w:rsidP="00270FA2">
      <w:pPr>
        <w:pBdr>
          <w:top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1DF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Abstract </w:t>
      </w:r>
      <w:r w:rsidRPr="00A91DF5">
        <w:rPr>
          <w:rFonts w:asciiTheme="majorBidi" w:hAnsiTheme="majorBidi" w:cstheme="majorBidi"/>
          <w:sz w:val="24"/>
          <w:szCs w:val="24"/>
          <w:lang w:val="en-US"/>
        </w:rPr>
        <w:t>(15 lines maximum)</w:t>
      </w:r>
    </w:p>
    <w:p w14:paraId="5234F163" w14:textId="77777777" w:rsidR="00270FA2" w:rsidRPr="00A91DF5" w:rsidRDefault="00270FA2" w:rsidP="00270FA2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14:paraId="541D5754" w14:textId="77777777" w:rsidR="00270FA2" w:rsidRPr="00A91DF5" w:rsidRDefault="00270FA2" w:rsidP="00270FA2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14:paraId="04AC0EBB" w14:textId="77777777" w:rsidR="008C4233" w:rsidRDefault="0045487C" w:rsidP="001F275C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Key</w:t>
      </w:r>
      <w:r w:rsidR="00270FA2"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words :</w:t>
      </w:r>
      <w:r w:rsidR="00270FA2" w:rsidRPr="00A91DF5">
        <w:rPr>
          <w:rFonts w:asciiTheme="majorBidi" w:hAnsiTheme="majorBidi" w:cstheme="majorBidi"/>
          <w:sz w:val="20"/>
          <w:szCs w:val="20"/>
          <w:lang w:eastAsia="fr-FR"/>
        </w:rPr>
        <w:t xml:space="preserve"> (05 Key </w:t>
      </w:r>
      <w:proofErr w:type="spellStart"/>
      <w:r w:rsidR="00270FA2" w:rsidRPr="00A91DF5">
        <w:rPr>
          <w:rFonts w:asciiTheme="majorBidi" w:hAnsiTheme="majorBidi" w:cstheme="majorBidi"/>
          <w:sz w:val="20"/>
          <w:szCs w:val="20"/>
          <w:lang w:eastAsia="fr-FR"/>
        </w:rPr>
        <w:t>words</w:t>
      </w:r>
      <w:proofErr w:type="spellEnd"/>
      <w:r w:rsidR="00270FA2" w:rsidRPr="00A91DF5">
        <w:rPr>
          <w:rFonts w:asciiTheme="majorBidi" w:hAnsiTheme="majorBidi" w:cstheme="majorBidi"/>
          <w:sz w:val="20"/>
          <w:szCs w:val="20"/>
          <w:lang w:eastAsia="fr-FR"/>
        </w:rPr>
        <w:t>)</w:t>
      </w:r>
    </w:p>
    <w:p w14:paraId="57BDCDE9" w14:textId="77777777" w:rsidR="008C4233" w:rsidRDefault="008C4233">
      <w:pPr>
        <w:rPr>
          <w:rFonts w:asciiTheme="majorBidi" w:hAnsiTheme="majorBidi" w:cstheme="majorBidi"/>
          <w:sz w:val="20"/>
          <w:szCs w:val="20"/>
          <w:lang w:eastAsia="fr-FR"/>
        </w:rPr>
      </w:pPr>
      <w:r>
        <w:rPr>
          <w:rFonts w:asciiTheme="majorBidi" w:hAnsiTheme="majorBidi" w:cstheme="majorBidi"/>
          <w:sz w:val="20"/>
          <w:szCs w:val="20"/>
          <w:lang w:eastAsia="fr-FR"/>
        </w:rPr>
        <w:br w:type="page"/>
      </w:r>
    </w:p>
    <w:p w14:paraId="27914368" w14:textId="77777777" w:rsidR="001F275C" w:rsidRPr="001F275C" w:rsidRDefault="001F275C" w:rsidP="001F275C">
      <w:pPr>
        <w:spacing w:before="240" w:after="120" w:line="240" w:lineRule="auto"/>
        <w:jc w:val="right"/>
        <w:rPr>
          <w:rFonts w:ascii="Sakkal Majalla" w:hAnsi="Sakkal Majalla" w:cs="Sakkal Majalla"/>
          <w:bCs/>
          <w:sz w:val="40"/>
          <w:szCs w:val="40"/>
          <w:lang w:val="en-US"/>
        </w:rPr>
      </w:pPr>
      <w:r w:rsidRPr="001F275C">
        <w:rPr>
          <w:rFonts w:ascii="Sakkal Majalla" w:eastAsia="Calibri" w:hAnsi="Sakkal Majalla" w:cs="Sakkal Majalla"/>
          <w:bCs/>
          <w:sz w:val="40"/>
          <w:szCs w:val="40"/>
          <w:rtl/>
          <w:lang w:val="en-US" w:eastAsia="fr-FR"/>
        </w:rPr>
        <w:lastRenderedPageBreak/>
        <w:t>عنوان المقال</w:t>
      </w:r>
    </w:p>
    <w:p w14:paraId="0AD3A581" w14:textId="77777777" w:rsidR="001F275C" w:rsidRPr="001B11B2" w:rsidRDefault="001F275C" w:rsidP="001F275C">
      <w:pPr>
        <w:pBdr>
          <w:top w:val="single" w:sz="4" w:space="1" w:color="auto"/>
        </w:pBdr>
        <w:bidi/>
        <w:spacing w:before="240" w:after="120" w:line="400" w:lineRule="exact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184573">
        <w:rPr>
          <w:rFonts w:ascii="Sakkal Majalla" w:hAnsi="Sakkal Majalla" w:cs="Sakkal Majalla"/>
          <w:b/>
          <w:bCs/>
          <w:sz w:val="32"/>
          <w:szCs w:val="32"/>
          <w:rtl/>
        </w:rPr>
        <w:t>ملخص</w:t>
      </w:r>
      <w:r w:rsidRPr="001B11B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Pr="001B11B2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Pr="008343ED">
        <w:rPr>
          <w:rFonts w:asciiTheme="majorBidi" w:hAnsiTheme="majorBidi" w:cstheme="majorBidi"/>
          <w:rtl/>
          <w:lang w:val="en-US" w:bidi="ar-DZ"/>
        </w:rPr>
        <w:t>15</w:t>
      </w:r>
      <w:r w:rsidRPr="001B11B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سطرا على الأكثر) </w:t>
      </w:r>
    </w:p>
    <w:p w14:paraId="74810C98" w14:textId="77777777" w:rsidR="001F275C" w:rsidRPr="008343ED" w:rsidRDefault="001F275C" w:rsidP="001F275C">
      <w:pPr>
        <w:bidi/>
        <w:spacing w:before="60" w:after="0" w:line="400" w:lineRule="exact"/>
        <w:ind w:firstLine="284"/>
        <w:jc w:val="both"/>
        <w:rPr>
          <w:rFonts w:ascii="Sakkal Majalla" w:hAnsi="Sakkal Majalla" w:cs="Sakkal Majalla"/>
          <w:sz w:val="24"/>
          <w:szCs w:val="24"/>
        </w:rPr>
      </w:pPr>
      <w:r w:rsidRPr="008343ED">
        <w:rPr>
          <w:rFonts w:ascii="Sakkal Majalla" w:hAnsi="Sakkal Majalla" w:cs="Sakkal Majalla"/>
          <w:sz w:val="24"/>
          <w:szCs w:val="24"/>
          <w:rtl/>
        </w:rPr>
        <w:t xml:space="preserve">النص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>.</w:t>
      </w:r>
      <w:r w:rsidRPr="008343ED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14:paraId="15CD0F0B" w14:textId="77777777" w:rsidR="001F275C" w:rsidRPr="008343ED" w:rsidRDefault="001F275C" w:rsidP="00687C96">
      <w:pPr>
        <w:pBdr>
          <w:bottom w:val="single" w:sz="4" w:space="1" w:color="auto"/>
        </w:pBdr>
        <w:bidi/>
        <w:spacing w:before="60" w:after="0" w:line="400" w:lineRule="exact"/>
        <w:ind w:firstLine="284"/>
        <w:jc w:val="both"/>
        <w:rPr>
          <w:rFonts w:ascii="Sakkal Majalla" w:hAnsi="Sakkal Majalla" w:cs="Sakkal Majalla"/>
          <w:sz w:val="24"/>
          <w:szCs w:val="24"/>
          <w:rtl/>
        </w:rPr>
      </w:pPr>
      <w:r w:rsidRPr="008343E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الكلمات المفتاحية: </w:t>
      </w:r>
      <w:r w:rsidRPr="008343ED">
        <w:rPr>
          <w:rFonts w:ascii="Sakkal Majalla" w:hAnsi="Sakkal Majalla" w:cs="Sakkal Majalla" w:hint="cs"/>
          <w:sz w:val="24"/>
          <w:szCs w:val="24"/>
          <w:rtl/>
          <w:lang w:bidi="ar-DZ"/>
        </w:rPr>
        <w:t>(</w:t>
      </w:r>
      <w:r w:rsidRPr="008343ED">
        <w:rPr>
          <w:rFonts w:asciiTheme="majorBidi" w:hAnsiTheme="majorBidi" w:cstheme="majorBidi"/>
          <w:sz w:val="20"/>
          <w:szCs w:val="20"/>
          <w:rtl/>
          <w:lang w:bidi="ar-DZ"/>
        </w:rPr>
        <w:t>05</w:t>
      </w:r>
      <w:r w:rsidRPr="008343ED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Pr="008343ED">
        <w:rPr>
          <w:rFonts w:ascii="Sakkal Majalla" w:hAnsi="Sakkal Majalla" w:cs="Sakkal Majalla"/>
          <w:sz w:val="24"/>
          <w:szCs w:val="24"/>
          <w:rtl/>
        </w:rPr>
        <w:t>كلم</w:t>
      </w:r>
      <w:r w:rsidRPr="008343ED">
        <w:rPr>
          <w:rFonts w:ascii="Sakkal Majalla" w:hAnsi="Sakkal Majalla" w:cs="Sakkal Majalla" w:hint="cs"/>
          <w:sz w:val="24"/>
          <w:szCs w:val="24"/>
          <w:rtl/>
        </w:rPr>
        <w:t>ات</w:t>
      </w:r>
      <w:r w:rsidRPr="008343ED">
        <w:rPr>
          <w:rFonts w:ascii="Sakkal Majalla" w:hAnsi="Sakkal Majalla" w:cs="Sakkal Majalla"/>
          <w:sz w:val="24"/>
          <w:szCs w:val="24"/>
          <w:rtl/>
        </w:rPr>
        <w:t xml:space="preserve"> مفتاحية</w:t>
      </w:r>
      <w:r w:rsidRPr="008343ED">
        <w:rPr>
          <w:rFonts w:ascii="Sakkal Majalla" w:hAnsi="Sakkal Majalla" w:cs="Sakkal Majalla" w:hint="cs"/>
          <w:sz w:val="24"/>
          <w:szCs w:val="24"/>
          <w:rtl/>
        </w:rPr>
        <w:t>)</w:t>
      </w:r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14:paraId="76C6DB28" w14:textId="77777777" w:rsidR="006A734B" w:rsidRDefault="006A734B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14:paraId="45D27648" w14:textId="77777777" w:rsidR="00270FA2" w:rsidRDefault="00270FA2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br w:type="page"/>
      </w:r>
    </w:p>
    <w:p w14:paraId="36107F99" w14:textId="77777777" w:rsidR="00695BF4" w:rsidRPr="00986627" w:rsidRDefault="00695BF4" w:rsidP="007D0BF5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Introduction</w:t>
      </w:r>
    </w:p>
    <w:p w14:paraId="31FBE973" w14:textId="77777777" w:rsidR="00BC67EF" w:rsidRPr="00986627" w:rsidRDefault="00695BF4" w:rsidP="00BA58DF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</w:p>
    <w:p w14:paraId="2837A497" w14:textId="77777777" w:rsidR="00485989" w:rsidRPr="00986627" w:rsidRDefault="00485989" w:rsidP="00BA58DF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105127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D60882" w:rsidRPr="00986627">
        <w:rPr>
          <w:rFonts w:asciiTheme="majorBidi" w:eastAsia="Times New Roman" w:hAnsiTheme="majorBidi" w:cstheme="majorBidi"/>
          <w:lang w:eastAsia="fr-FR"/>
        </w:rPr>
        <w:t>.</w:t>
      </w:r>
    </w:p>
    <w:p w14:paraId="79B1F717" w14:textId="77777777" w:rsidR="00D60882" w:rsidRPr="00986627" w:rsidRDefault="00105127" w:rsidP="001F27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>Pour les  citations dans le texte : «  citation » (Nom de l’Auteur, Année : pages)</w:t>
      </w:r>
    </w:p>
    <w:p w14:paraId="3B611D13" w14:textId="77777777" w:rsidR="0020200C" w:rsidRPr="00986627" w:rsidRDefault="0020200C" w:rsidP="0020200C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Premier titre</w:t>
      </w:r>
    </w:p>
    <w:p w14:paraId="17A53527" w14:textId="77777777" w:rsidR="0020200C" w:rsidRPr="00986627" w:rsidRDefault="0020200C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>.</w:t>
      </w:r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Texte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</w:p>
    <w:p w14:paraId="37F4C514" w14:textId="77777777" w:rsidR="00485989" w:rsidRPr="00986627" w:rsidRDefault="00485989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</w:p>
    <w:p w14:paraId="443954AD" w14:textId="77777777" w:rsidR="00695BF4" w:rsidRPr="00986627" w:rsidRDefault="0020200C" w:rsidP="00DE6440">
      <w:pPr>
        <w:spacing w:before="120" w:after="6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Premier sous-titre</w:t>
      </w:r>
    </w:p>
    <w:p w14:paraId="66724477" w14:textId="77777777" w:rsidR="00BC67EF" w:rsidRPr="00986627" w:rsidRDefault="002742B3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rtl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F24907" w:rsidRPr="00986627">
        <w:rPr>
          <w:rFonts w:asciiTheme="majorBidi" w:hAnsiTheme="majorBidi" w:cstheme="majorBidi"/>
          <w:rtl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</w:p>
    <w:p w14:paraId="48B97E58" w14:textId="77777777" w:rsidR="00126C1D" w:rsidRPr="00986627" w:rsidRDefault="00126C1D" w:rsidP="00126C1D">
      <w:pPr>
        <w:spacing w:before="120" w:after="60" w:line="240" w:lineRule="auto"/>
        <w:ind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Deuxième sous-titre</w:t>
      </w:r>
    </w:p>
    <w:p w14:paraId="0F30CC24" w14:textId="77777777" w:rsidR="00126C1D" w:rsidRPr="00986627" w:rsidRDefault="00126C1D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F24907" w:rsidRPr="00986627">
        <w:rPr>
          <w:rFonts w:asciiTheme="majorBidi" w:hAnsiTheme="majorBidi" w:cstheme="majorBidi"/>
          <w:rtl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>.</w:t>
      </w:r>
    </w:p>
    <w:p w14:paraId="5E143035" w14:textId="77777777" w:rsidR="00FE0965" w:rsidRPr="00986627" w:rsidRDefault="00FE0965">
      <w:pPr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</w:pPr>
      <w:r w:rsidRPr="00986627"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  <w:lastRenderedPageBreak/>
        <w:br w:type="page"/>
      </w:r>
    </w:p>
    <w:p w14:paraId="478A44C2" w14:textId="77777777" w:rsidR="00A40EB6" w:rsidRPr="00986627" w:rsidRDefault="00A40EB6" w:rsidP="00A40EB6">
      <w:pPr>
        <w:tabs>
          <w:tab w:val="left" w:pos="1255"/>
          <w:tab w:val="left" w:pos="3095"/>
          <w:tab w:val="left" w:pos="8552"/>
          <w:tab w:val="left" w:pos="12804"/>
          <w:tab w:val="left" w:pos="17056"/>
          <w:tab w:val="left" w:pos="21308"/>
          <w:tab w:val="left" w:pos="25560"/>
          <w:tab w:val="left" w:pos="29812"/>
        </w:tabs>
        <w:spacing w:before="120" w:after="6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</w:pPr>
      <w:r w:rsidRPr="00986627"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  <w:lastRenderedPageBreak/>
        <w:t>Tableau 1 : Intitulé du tableau</w:t>
      </w:r>
    </w:p>
    <w:tbl>
      <w:tblPr>
        <w:tblW w:w="6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705"/>
        <w:gridCol w:w="1725"/>
        <w:gridCol w:w="1608"/>
      </w:tblGrid>
      <w:tr w:rsidR="00A40EB6" w:rsidRPr="00986627" w14:paraId="59920127" w14:textId="77777777" w:rsidTr="00FE0965">
        <w:trPr>
          <w:jc w:val="center"/>
        </w:trPr>
        <w:tc>
          <w:tcPr>
            <w:tcW w:w="1580" w:type="dxa"/>
          </w:tcPr>
          <w:p w14:paraId="1E7CA8B6" w14:textId="77777777" w:rsidR="00A40EB6" w:rsidRPr="00986627" w:rsidRDefault="00483C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14:paraId="2F61069D" w14:textId="77777777"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25" w:type="dxa"/>
            <w:vAlign w:val="center"/>
          </w:tcPr>
          <w:p w14:paraId="38478D3A" w14:textId="77777777"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608" w:type="dxa"/>
            <w:vAlign w:val="center"/>
          </w:tcPr>
          <w:p w14:paraId="2C01BBE5" w14:textId="77777777"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</w:tr>
      <w:tr w:rsidR="00A40EB6" w:rsidRPr="00986627" w14:paraId="698D2978" w14:textId="77777777" w:rsidTr="00FE0965">
        <w:trPr>
          <w:jc w:val="center"/>
        </w:trPr>
        <w:tc>
          <w:tcPr>
            <w:tcW w:w="1580" w:type="dxa"/>
          </w:tcPr>
          <w:p w14:paraId="51432183" w14:textId="77777777"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14:paraId="17699175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14:paraId="47FDFA70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14:paraId="757D78B8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  <w:tr w:rsidR="00A40EB6" w:rsidRPr="00986627" w14:paraId="2BAFD0D1" w14:textId="77777777" w:rsidTr="00FE0965">
        <w:trPr>
          <w:jc w:val="center"/>
        </w:trPr>
        <w:tc>
          <w:tcPr>
            <w:tcW w:w="1580" w:type="dxa"/>
          </w:tcPr>
          <w:p w14:paraId="677CDFE5" w14:textId="77777777"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14:paraId="3CA64555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14:paraId="51BEB25B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14:paraId="1BCD3D27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  <w:tr w:rsidR="00A40EB6" w:rsidRPr="00986627" w14:paraId="5B07A2A7" w14:textId="77777777" w:rsidTr="00FE0965">
        <w:trPr>
          <w:jc w:val="center"/>
        </w:trPr>
        <w:tc>
          <w:tcPr>
            <w:tcW w:w="1580" w:type="dxa"/>
          </w:tcPr>
          <w:p w14:paraId="12EABEFD" w14:textId="77777777"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14:paraId="52ADBA50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14:paraId="6DD1770F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14:paraId="17D17F26" w14:textId="77777777"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</w:tbl>
    <w:p w14:paraId="4EF7D64E" w14:textId="77777777" w:rsidR="00A40EB6" w:rsidRPr="00986627" w:rsidRDefault="00A40EB6" w:rsidP="00FE0965">
      <w:pPr>
        <w:spacing w:before="120" w:after="120" w:line="240" w:lineRule="auto"/>
        <w:jc w:val="both"/>
        <w:rPr>
          <w:rFonts w:asciiTheme="majorBidi" w:eastAsia="MS Mincho" w:hAnsiTheme="majorBidi" w:cstheme="majorBidi"/>
          <w:b/>
          <w:bCs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lang w:eastAsia="fr-FR"/>
        </w:rPr>
        <w:t>Source </w:t>
      </w:r>
      <w:r w:rsidRPr="00986627">
        <w:rPr>
          <w:rFonts w:asciiTheme="majorBidi" w:eastAsia="MS Mincho" w:hAnsiTheme="majorBidi" w:cstheme="majorBidi"/>
          <w:i/>
          <w:iCs/>
          <w:sz w:val="16"/>
          <w:szCs w:val="16"/>
          <w:lang w:eastAsia="fr-FR"/>
        </w:rPr>
        <w:t>:</w:t>
      </w:r>
      <w:r w:rsidR="00764FD4" w:rsidRPr="00986627">
        <w:rPr>
          <w:rFonts w:asciiTheme="majorBidi" w:eastAsia="MS Mincho" w:hAnsiTheme="majorBidi" w:cstheme="majorBidi"/>
          <w:sz w:val="16"/>
          <w:szCs w:val="16"/>
          <w:lang w:eastAsia="fr-FR"/>
        </w:rPr>
        <w:t xml:space="preserve"> Nom de l’Auteur, Année : pages</w:t>
      </w:r>
      <w:r w:rsidR="00764FD4" w:rsidRPr="00986627">
        <w:rPr>
          <w:rFonts w:asciiTheme="majorBidi" w:eastAsia="MS Mincho" w:hAnsiTheme="majorBidi" w:cstheme="majorBidi"/>
          <w:sz w:val="16"/>
          <w:szCs w:val="16"/>
          <w:rtl/>
          <w:lang w:eastAsia="fr-FR"/>
        </w:rPr>
        <w:t>.</w:t>
      </w:r>
    </w:p>
    <w:p w14:paraId="14E54EEC" w14:textId="77777777"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14:paraId="3C116C61" w14:textId="77777777"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14:paraId="0377AB5F" w14:textId="77777777"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14:paraId="20F5FEBB" w14:textId="77777777" w:rsidR="00087AB7" w:rsidRPr="00986627" w:rsidRDefault="00A10B60" w:rsidP="00E418F1">
      <w:pPr>
        <w:spacing w:before="120" w:after="6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4866E" wp14:editId="4C75F7D0">
                <wp:simplePos x="0" y="0"/>
                <wp:positionH relativeFrom="column">
                  <wp:posOffset>307397</wp:posOffset>
                </wp:positionH>
                <wp:positionV relativeFrom="paragraph">
                  <wp:posOffset>208811</wp:posOffset>
                </wp:positionV>
                <wp:extent cx="3370447" cy="2129050"/>
                <wp:effectExtent l="0" t="0" r="20955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447" cy="21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9A448" w14:textId="77777777"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14:paraId="7330112E" w14:textId="77777777"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14:paraId="1610064D" w14:textId="77777777"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14:paraId="7FCE83B9" w14:textId="77777777" w:rsidR="00A10B60" w:rsidRPr="00A10B60" w:rsidRDefault="00A10B60" w:rsidP="00A10B60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A10B60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  <w:t>(La figure)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866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.2pt;margin-top:16.45pt;width:265.4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" fillcolor="white [3201]" strokeweight=".5pt">
                <v:textbox>
                  <w:txbxContent>
                    <w:p w14:paraId="1B49A448" w14:textId="77777777"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14:paraId="7330112E" w14:textId="77777777"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14:paraId="1610064D" w14:textId="77777777"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14:paraId="7FCE83B9" w14:textId="77777777" w:rsidR="00A10B60" w:rsidRPr="00A10B60" w:rsidRDefault="00A10B60" w:rsidP="00A10B60">
                      <w:pPr>
                        <w:jc w:val="center"/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A10B60"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  <w:t>(La figure)</w:t>
                      </w:r>
                    </w:p>
                  </w:txbxContent>
                </v:textbox>
              </v:shape>
            </w:pict>
          </mc:Fallback>
        </mc:AlternateContent>
      </w:r>
      <w:r w:rsidR="00087AB7" w:rsidRPr="00986627">
        <w:rPr>
          <w:rFonts w:asciiTheme="majorBidi" w:eastAsia="MS Mincho" w:hAnsiTheme="majorBidi" w:cstheme="majorBidi"/>
          <w:b/>
          <w:bCs/>
          <w:lang w:eastAsia="fr-FR"/>
        </w:rPr>
        <w:t>Fig</w:t>
      </w:r>
      <w:r w:rsidR="00104220" w:rsidRPr="00986627">
        <w:rPr>
          <w:rFonts w:asciiTheme="majorBidi" w:eastAsia="MS Mincho" w:hAnsiTheme="majorBidi" w:cstheme="majorBidi"/>
          <w:b/>
          <w:bCs/>
          <w:lang w:eastAsia="fr-FR"/>
        </w:rPr>
        <w:t>ure</w:t>
      </w:r>
      <w:r w:rsidR="00087AB7" w:rsidRPr="00986627">
        <w:rPr>
          <w:rFonts w:asciiTheme="majorBidi" w:eastAsia="MS Mincho" w:hAnsiTheme="majorBidi" w:cstheme="majorBidi"/>
          <w:b/>
          <w:bCs/>
          <w:lang w:eastAsia="fr-FR"/>
        </w:rPr>
        <w:t xml:space="preserve"> 1 : </w:t>
      </w:r>
      <w:r w:rsidR="0075762A" w:rsidRPr="00986627">
        <w:rPr>
          <w:rFonts w:asciiTheme="majorBidi" w:eastAsia="MS Mincho" w:hAnsiTheme="majorBidi" w:cstheme="majorBidi"/>
          <w:b/>
          <w:bCs/>
          <w:lang w:eastAsia="fr-FR"/>
        </w:rPr>
        <w:t>Titre</w:t>
      </w:r>
      <w:r w:rsidR="009E1872" w:rsidRPr="00986627">
        <w:rPr>
          <w:rFonts w:asciiTheme="majorBidi" w:eastAsia="MS Mincho" w:hAnsiTheme="majorBidi" w:cstheme="majorBidi"/>
          <w:b/>
          <w:bCs/>
          <w:lang w:eastAsia="fr-FR"/>
        </w:rPr>
        <w:t xml:space="preserve"> de la figure</w:t>
      </w:r>
    </w:p>
    <w:p w14:paraId="183A0DA6" w14:textId="77777777" w:rsidR="001072ED" w:rsidRPr="00986627" w:rsidRDefault="001072ED" w:rsidP="001072ED">
      <w:pPr>
        <w:spacing w:before="120" w:after="6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</w:p>
    <w:p w14:paraId="062A5840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2188328B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0107C72E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2270EA88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60E22D6F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5FF5F259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795F1B97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50B27933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69E0716A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626BF22E" w14:textId="77777777"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14:paraId="6236C685" w14:textId="77777777" w:rsidR="00087AB7" w:rsidRPr="00986627" w:rsidRDefault="009E1872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sz w:val="16"/>
          <w:szCs w:val="16"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lang w:eastAsia="fr-FR"/>
        </w:rPr>
        <w:t>Source </w:t>
      </w:r>
      <w:r w:rsidRPr="00986627">
        <w:rPr>
          <w:rFonts w:asciiTheme="majorBidi" w:eastAsia="MS Mincho" w:hAnsiTheme="majorBidi" w:cstheme="majorBidi"/>
          <w:i/>
          <w:iCs/>
          <w:sz w:val="16"/>
          <w:szCs w:val="16"/>
          <w:lang w:eastAsia="fr-FR"/>
        </w:rPr>
        <w:t xml:space="preserve">: </w:t>
      </w:r>
      <w:r w:rsidR="002360A3" w:rsidRPr="00986627">
        <w:rPr>
          <w:rFonts w:asciiTheme="majorBidi" w:eastAsia="MS Mincho" w:hAnsiTheme="majorBidi" w:cstheme="majorBidi"/>
          <w:sz w:val="16"/>
          <w:szCs w:val="16"/>
          <w:lang w:eastAsia="fr-FR"/>
        </w:rPr>
        <w:t>…</w:t>
      </w:r>
    </w:p>
    <w:p w14:paraId="6A6AC729" w14:textId="77777777" w:rsidR="00FE0965" w:rsidRPr="00986627" w:rsidRDefault="00FE096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br w:type="page"/>
      </w:r>
    </w:p>
    <w:p w14:paraId="1D6770D9" w14:textId="77777777" w:rsidR="00F437AA" w:rsidRPr="00986627" w:rsidRDefault="00F437AA" w:rsidP="002F3A58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Conclusion</w:t>
      </w:r>
    </w:p>
    <w:p w14:paraId="2460FF76" w14:textId="77777777" w:rsidR="00B71EAD" w:rsidRPr="00986627" w:rsidRDefault="00B71EAD" w:rsidP="00F437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</w:p>
    <w:p w14:paraId="38352869" w14:textId="77777777" w:rsidR="00DE6440" w:rsidRPr="00986627" w:rsidRDefault="00DE6440" w:rsidP="00DE6440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</w:t>
      </w:r>
    </w:p>
    <w:p w14:paraId="6A5C161D" w14:textId="77777777" w:rsidR="00DE6440" w:rsidRPr="00986627" w:rsidRDefault="00DE6440" w:rsidP="00F437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</w:p>
    <w:p w14:paraId="69C94BCC" w14:textId="77777777" w:rsidR="00F8183E" w:rsidRPr="00986627" w:rsidRDefault="00F8183E">
      <w:pPr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br w:type="page"/>
      </w:r>
    </w:p>
    <w:p w14:paraId="6A6DB536" w14:textId="603B200C" w:rsidR="00F8183E" w:rsidRPr="00986627" w:rsidRDefault="00FD55BE" w:rsidP="003B68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FD55BE">
        <w:rPr>
          <w:rFonts w:asciiTheme="majorBidi" w:eastAsia="Times New Roman" w:hAnsiTheme="majorBidi" w:cstheme="majorBidi"/>
          <w:b/>
          <w:i/>
          <w:iCs/>
          <w:color w:val="000000" w:themeColor="text1"/>
          <w:lang w:eastAsia="fr-FR" w:bidi="ar-DZ"/>
        </w:rPr>
        <w:lastRenderedPageBreak/>
        <w:t>Turath</w:t>
      </w:r>
      <w:proofErr w:type="spellEnd"/>
      <w:r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  <w:t xml:space="preserve"> </w:t>
      </w:r>
      <w:r w:rsidR="00F8183E" w:rsidRPr="00986627"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  <w:t>suit les normes d’édition du</w:t>
      </w:r>
      <w:r w:rsidR="00F8183E" w:rsidRPr="00986627">
        <w:rPr>
          <w:rFonts w:asciiTheme="majorBidi" w:hAnsiTheme="majorBidi" w:cstheme="majorBidi"/>
          <w:bCs/>
          <w:color w:val="000000" w:themeColor="text1"/>
        </w:rPr>
        <w:t xml:space="preserve"> système de l’</w:t>
      </w:r>
      <w:r w:rsidR="00F8183E" w:rsidRPr="00986627">
        <w:rPr>
          <w:rFonts w:asciiTheme="majorBidi" w:hAnsiTheme="majorBidi" w:cstheme="majorBidi"/>
          <w:bCs/>
          <w:i/>
          <w:iCs/>
          <w:color w:val="000000" w:themeColor="text1"/>
        </w:rPr>
        <w:t xml:space="preserve">American </w:t>
      </w:r>
      <w:proofErr w:type="spellStart"/>
      <w:r w:rsidR="00F8183E" w:rsidRPr="00986627">
        <w:rPr>
          <w:rFonts w:asciiTheme="majorBidi" w:hAnsiTheme="majorBidi" w:cstheme="majorBidi"/>
          <w:bCs/>
          <w:i/>
          <w:iCs/>
          <w:color w:val="000000" w:themeColor="text1"/>
        </w:rPr>
        <w:t>Psychological</w:t>
      </w:r>
      <w:proofErr w:type="spellEnd"/>
      <w:r w:rsidR="00F8183E" w:rsidRPr="00986627">
        <w:rPr>
          <w:rFonts w:asciiTheme="majorBidi" w:hAnsiTheme="majorBidi" w:cstheme="majorBidi"/>
          <w:bCs/>
          <w:i/>
          <w:iCs/>
          <w:color w:val="000000" w:themeColor="text1"/>
        </w:rPr>
        <w:t xml:space="preserve"> Association </w:t>
      </w:r>
      <w:r w:rsidR="00F8183E" w:rsidRPr="00986627">
        <w:rPr>
          <w:rFonts w:asciiTheme="majorBidi" w:hAnsiTheme="majorBidi" w:cstheme="majorBidi"/>
          <w:bCs/>
          <w:color w:val="000000" w:themeColor="text1"/>
        </w:rPr>
        <w:t>(APA) dans sa 6</w:t>
      </w:r>
      <w:r w:rsidR="00F8183E" w:rsidRPr="00986627">
        <w:rPr>
          <w:rFonts w:asciiTheme="majorBidi" w:hAnsiTheme="majorBidi" w:cstheme="majorBidi"/>
          <w:bCs/>
          <w:color w:val="000000" w:themeColor="text1"/>
          <w:vertAlign w:val="superscript"/>
        </w:rPr>
        <w:t>ème</w:t>
      </w:r>
      <w:r w:rsidR="00F8183E" w:rsidRPr="00986627">
        <w:rPr>
          <w:rFonts w:asciiTheme="majorBidi" w:hAnsiTheme="majorBidi" w:cstheme="majorBidi"/>
          <w:bCs/>
          <w:color w:val="000000" w:themeColor="text1"/>
        </w:rPr>
        <w:t xml:space="preserve"> édition.</w:t>
      </w:r>
    </w:p>
    <w:p w14:paraId="0DCDCC3C" w14:textId="77777777" w:rsidR="00F8183E" w:rsidRPr="006C35C4" w:rsidRDefault="00F8183E" w:rsidP="003B682E">
      <w:pPr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</w:rPr>
        <w:t>Les citations </w:t>
      </w:r>
    </w:p>
    <w:p w14:paraId="2B20D7B0" w14:textId="77777777" w:rsidR="00F8183E" w:rsidRDefault="00F8183E" w:rsidP="003B682E">
      <w:pPr>
        <w:spacing w:after="0" w:line="240" w:lineRule="auto"/>
        <w:ind w:firstLine="284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Les citations sont faites dans le corps du texte. Elles sont signalées par l’utilisation des </w:t>
      </w:r>
      <w:r w:rsidRPr="006C35C4">
        <w:rPr>
          <w:rStyle w:val="lev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guillemets français</w:t>
      </w:r>
      <w:r w:rsidRPr="006C35C4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 </w:t>
      </w:r>
      <w:r w:rsidRPr="006C35C4">
        <w:rPr>
          <w:rStyle w:val="lev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« »</w:t>
      </w:r>
      <w:r w:rsidRPr="006C35C4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.</w:t>
      </w:r>
      <w:r w:rsidRPr="006C35C4">
        <w:rPr>
          <w:rStyle w:val="lev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Pour les citations comprises dans une autre citation, utiliser les guillemets simples </w:t>
      </w:r>
      <w:r w:rsidRPr="006C35C4">
        <w:rPr>
          <w:rStyle w:val="lev"/>
          <w:rFonts w:asciiTheme="majorBidi" w:hAnsiTheme="majorBidi" w:cstheme="majorBidi"/>
          <w:color w:val="000000" w:themeColor="text1"/>
          <w:shd w:val="clear" w:color="auto" w:fill="FFFFFF"/>
        </w:rPr>
        <w:t>‘ ’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, en indiquant la source après. Ex. (</w:t>
      </w:r>
      <w:proofErr w:type="spellStart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Harbi</w:t>
      </w:r>
      <w:proofErr w:type="spellEnd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, 1980, p. 31). </w:t>
      </w:r>
    </w:p>
    <w:p w14:paraId="25FF5621" w14:textId="77777777" w:rsidR="00053447" w:rsidRDefault="00053447" w:rsidP="003B682E">
      <w:pPr>
        <w:spacing w:after="0" w:line="240" w:lineRule="auto"/>
        <w:ind w:firstLine="284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</w:p>
    <w:p w14:paraId="4F97E5A3" w14:textId="77777777" w:rsidR="00053447" w:rsidRDefault="00053447" w:rsidP="00053447">
      <w:pPr>
        <w:spacing w:after="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053447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Transcription phonétiques :</w:t>
      </w:r>
    </w:p>
    <w:p w14:paraId="11517A28" w14:textId="77777777" w:rsidR="00053447" w:rsidRPr="00053447" w:rsidRDefault="00053447" w:rsidP="00053447">
      <w:pPr>
        <w:spacing w:after="0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05344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Les textes en arabe dialectal et en Tamazigh doivent être transcrits phonétiquement selon le code API (l’Alphabet Phonétique Internationale)</w:t>
      </w:r>
    </w:p>
    <w:p w14:paraId="7DC7FF22" w14:textId="77777777" w:rsidR="00053447" w:rsidRPr="00053447" w:rsidRDefault="00053447" w:rsidP="00053447">
      <w:pPr>
        <w:spacing w:after="0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053447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Sont tolérés les caractères spéciaux exemple : </w:t>
      </w:r>
      <w:r w:rsidRPr="00053447">
        <w:rPr>
          <w:rFonts w:asciiTheme="majorBidi" w:hAnsiTheme="majorBidi" w:cs="Times New Roman" w:hint="cs"/>
          <w:bCs/>
          <w:color w:val="000000" w:themeColor="text1"/>
          <w:shd w:val="clear" w:color="auto" w:fill="FFFFFF"/>
          <w:rtl/>
        </w:rPr>
        <w:t>ﭪ</w:t>
      </w:r>
    </w:p>
    <w:p w14:paraId="7C93BACD" w14:textId="77777777" w:rsidR="00053447" w:rsidRDefault="00053447" w:rsidP="003B682E">
      <w:pPr>
        <w:spacing w:after="0" w:line="240" w:lineRule="auto"/>
        <w:ind w:firstLine="284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</w:p>
    <w:p w14:paraId="4A7249A0" w14:textId="77777777" w:rsidR="00F8183E" w:rsidRPr="006C35C4" w:rsidRDefault="00F8183E" w:rsidP="003B682E">
      <w:pPr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Les références bibliographiques </w:t>
      </w:r>
    </w:p>
    <w:p w14:paraId="1D7F6268" w14:textId="77777777" w:rsidR="00F8183E" w:rsidRPr="006C35C4" w:rsidRDefault="00F8183E" w:rsidP="003B682E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Ne sont mentionnées que les références bibliographiques</w:t>
      </w:r>
      <w:r w:rsidRPr="006C35C4">
        <w:rPr>
          <w:rFonts w:asciiTheme="majorBidi" w:hAnsiTheme="majorBidi" w:cstheme="majorBidi"/>
        </w:rPr>
        <w:t xml:space="preserve"> citées dans le texte.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Elles doivent paraître en fin d’article, Elles et classées par ordre alphabétique de nom à la fin de l’article.</w:t>
      </w:r>
    </w:p>
    <w:p w14:paraId="3AEEFD1C" w14:textId="77777777" w:rsidR="00F8183E" w:rsidRPr="006C35C4" w:rsidRDefault="00F8183E" w:rsidP="003B68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Monographie</w:t>
      </w:r>
    </w:p>
    <w:p w14:paraId="7D70E007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Auteur, A. A. (année). Titre de l’ouvrage. Lieu d’édition</w:t>
      </w:r>
      <w:r w:rsidR="00BF1DE4"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: Éditeur.</w:t>
      </w:r>
    </w:p>
    <w:p w14:paraId="6E4F69F8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Ex. </w:t>
      </w:r>
      <w:r w:rsidRPr="006C35C4">
        <w:rPr>
          <w:rFonts w:asciiTheme="majorBidi" w:hAnsiTheme="majorBidi" w:cstheme="majorBidi"/>
          <w:color w:val="000000" w:themeColor="text1"/>
        </w:rPr>
        <w:t xml:space="preserve">Taleb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Ibrahimi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Kh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 (1995),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 </w:t>
      </w:r>
      <w:r w:rsidRPr="006C35C4">
        <w:rPr>
          <w:rFonts w:asciiTheme="majorBidi" w:hAnsiTheme="majorBidi" w:cstheme="majorBidi"/>
          <w:bCs/>
          <w:i/>
          <w:iCs/>
          <w:color w:val="000000" w:themeColor="text1"/>
          <w:shd w:val="clear" w:color="auto" w:fill="FFFFFF"/>
        </w:rPr>
        <w:t>Les Algériens et leur(s)langues(s)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. Alger: El Hikma.</w:t>
      </w:r>
    </w:p>
    <w:p w14:paraId="77A151FE" w14:textId="77777777" w:rsidR="00BF1DE4" w:rsidRPr="006C35C4" w:rsidRDefault="00F8183E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Ouvrage collectif </w:t>
      </w:r>
    </w:p>
    <w:p w14:paraId="02D363B4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Cefaï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D., &amp;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Terzi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, C. (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Eds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.) (2012).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L’expérience des problèmes publics</w:t>
      </w:r>
      <w:r w:rsidRPr="006C35C4">
        <w:rPr>
          <w:rFonts w:asciiTheme="majorBidi" w:hAnsiTheme="majorBidi" w:cstheme="majorBidi"/>
          <w:color w:val="000000" w:themeColor="text1"/>
        </w:rPr>
        <w:t>. Paris</w:t>
      </w:r>
      <w:r w:rsidR="00BF1DE4" w:rsidRPr="006C35C4">
        <w:rPr>
          <w:rFonts w:asciiTheme="majorBidi" w:hAnsiTheme="majorBidi" w:cstheme="majorBidi"/>
          <w:color w:val="000000" w:themeColor="text1"/>
        </w:rPr>
        <w:t xml:space="preserve"> </w:t>
      </w:r>
      <w:r w:rsidRPr="006C35C4">
        <w:rPr>
          <w:rFonts w:asciiTheme="majorBidi" w:hAnsiTheme="majorBidi" w:cstheme="majorBidi"/>
          <w:color w:val="000000" w:themeColor="text1"/>
        </w:rPr>
        <w:t>: Éditions de l’EHESS.</w:t>
      </w:r>
    </w:p>
    <w:p w14:paraId="02A4AF8F" w14:textId="77777777" w:rsidR="00F8183E" w:rsidRPr="006C35C4" w:rsidRDefault="00F8183E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Dictionnaire</w:t>
      </w:r>
      <w:r w:rsidR="00284533"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 </w:t>
      </w:r>
    </w:p>
    <w:p w14:paraId="02EFB927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proofErr w:type="spellStart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Remaoun</w:t>
      </w:r>
      <w:proofErr w:type="spellEnd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, H. (2014)</w:t>
      </w:r>
      <w:r w:rsidR="00BF1DE4"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.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</w:t>
      </w:r>
      <w:r w:rsidRPr="006C35C4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Dictionnaire</w:t>
      </w:r>
      <w:r w:rsidRPr="006C35C4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 du passé de l'Algérie. De la préhistoire à 1962</w:t>
      </w:r>
      <w:r w:rsidRPr="006C35C4">
        <w:rPr>
          <w:rFonts w:asciiTheme="majorBidi" w:hAnsiTheme="majorBidi" w:cstheme="majorBidi"/>
          <w:color w:val="000000" w:themeColor="text1"/>
          <w:shd w:val="clear" w:color="auto" w:fill="FFFFFF"/>
        </w:rPr>
        <w:t>. Oran</w:t>
      </w:r>
      <w:r w:rsidR="00BF1DE4" w:rsidRPr="006C35C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6C35C4">
        <w:rPr>
          <w:rFonts w:asciiTheme="majorBidi" w:hAnsiTheme="majorBidi" w:cstheme="majorBidi"/>
          <w:color w:val="000000" w:themeColor="text1"/>
          <w:shd w:val="clear" w:color="auto" w:fill="FFFFFF"/>
        </w:rPr>
        <w:t>: Éditions du CRASC.</w:t>
      </w:r>
    </w:p>
    <w:p w14:paraId="6D30B491" w14:textId="77777777" w:rsidR="00BD677D" w:rsidRDefault="00BD677D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19EBA1F" w14:textId="58E53BB7" w:rsidR="00F8183E" w:rsidRPr="006C35C4" w:rsidRDefault="00F8183E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Chapitre d’ouvrage</w:t>
      </w:r>
      <w:r w:rsidR="00284533"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</w:p>
    <w:p w14:paraId="015708E1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Auteur, A. (année). Titre du chapitre. In A. A. Editeur.</w:t>
      </w:r>
    </w:p>
    <w:p w14:paraId="02FC534B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Lascoumes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, P. (1995). Rendre gouvernable : de la « traduction »</w:t>
      </w:r>
      <w:r w:rsidR="00BF1DE4" w:rsidRPr="006C35C4">
        <w:rPr>
          <w:rFonts w:asciiTheme="majorBidi" w:hAnsiTheme="majorBidi" w:cstheme="majorBidi"/>
          <w:color w:val="000000" w:themeColor="text1"/>
        </w:rPr>
        <w:t xml:space="preserve"> </w:t>
      </w:r>
      <w:r w:rsidR="00BF1DE4" w:rsidRPr="006C35C4">
        <w:rPr>
          <w:rFonts w:asciiTheme="majorBidi" w:hAnsiTheme="majorBidi" w:cstheme="majorBidi"/>
          <w:color w:val="000000" w:themeColor="text1"/>
        </w:rPr>
        <w:br/>
      </w:r>
      <w:r w:rsidRPr="006C35C4">
        <w:rPr>
          <w:rFonts w:asciiTheme="majorBidi" w:hAnsiTheme="majorBidi" w:cstheme="majorBidi"/>
          <w:color w:val="000000" w:themeColor="text1"/>
        </w:rPr>
        <w:t xml:space="preserve">au « transcodage ». L’analyse des processus de changement dans les réseaux d’action publique. In CURAP,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 xml:space="preserve">La gouvernabilité </w:t>
      </w:r>
      <w:r w:rsidRPr="006C35C4">
        <w:rPr>
          <w:rFonts w:asciiTheme="majorBidi" w:hAnsiTheme="majorBidi" w:cstheme="majorBidi"/>
          <w:color w:val="000000" w:themeColor="text1"/>
        </w:rPr>
        <w:t>(p. 325-338). Paris</w:t>
      </w:r>
      <w:r w:rsidR="00BF1DE4" w:rsidRPr="006C35C4">
        <w:rPr>
          <w:rFonts w:asciiTheme="majorBidi" w:hAnsiTheme="majorBidi" w:cstheme="majorBidi"/>
          <w:color w:val="000000" w:themeColor="text1"/>
        </w:rPr>
        <w:t> </w:t>
      </w:r>
      <w:r w:rsidRPr="006C35C4">
        <w:rPr>
          <w:rFonts w:asciiTheme="majorBidi" w:hAnsiTheme="majorBidi" w:cstheme="majorBidi"/>
          <w:color w:val="000000" w:themeColor="text1"/>
        </w:rPr>
        <w:t>: PUF.</w:t>
      </w:r>
    </w:p>
    <w:p w14:paraId="25141687" w14:textId="77777777" w:rsidR="000C21FB" w:rsidRPr="006C35C4" w:rsidRDefault="00F8183E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Article de périodique</w:t>
      </w:r>
      <w:r w:rsidR="00284533"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</w:p>
    <w:p w14:paraId="0EB0F373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Auteur, A. (année).Titre de l’article.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Titre du périodique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xx(y)</w:t>
      </w:r>
      <w:r w:rsidRPr="006C35C4">
        <w:rPr>
          <w:rFonts w:asciiTheme="majorBidi" w:hAnsiTheme="majorBidi" w:cstheme="majorBidi"/>
          <w:color w:val="000000" w:themeColor="text1"/>
        </w:rPr>
        <w:t>, pp-pp.</w:t>
      </w:r>
    </w:p>
    <w:p w14:paraId="35784906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El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Kenz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 A. (2005). Les sciences humaines et sociales dans les pays arabes de la Méditerranée. 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Insaniyat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27</w:t>
      </w:r>
      <w:r w:rsidRPr="006C35C4">
        <w:rPr>
          <w:rFonts w:asciiTheme="majorBidi" w:hAnsiTheme="majorBidi" w:cstheme="majorBidi"/>
          <w:color w:val="000000" w:themeColor="text1"/>
        </w:rPr>
        <w:t>, 19-28.</w:t>
      </w:r>
    </w:p>
    <w:p w14:paraId="62963CE3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Indiquez le DOI (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doi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 : </w:t>
      </w:r>
      <w:proofErr w:type="spellStart"/>
      <w:proofErr w:type="gramStart"/>
      <w:r w:rsidRPr="006C35C4">
        <w:rPr>
          <w:rFonts w:asciiTheme="majorBidi" w:hAnsiTheme="majorBidi" w:cstheme="majorBidi"/>
          <w:color w:val="000000" w:themeColor="text1"/>
        </w:rPr>
        <w:t>xxxx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 )</w:t>
      </w:r>
      <w:proofErr w:type="gramEnd"/>
      <w:r w:rsidRPr="006C35C4">
        <w:rPr>
          <w:rFonts w:asciiTheme="majorBidi" w:hAnsiTheme="majorBidi" w:cstheme="majorBidi"/>
          <w:color w:val="000000" w:themeColor="text1"/>
        </w:rPr>
        <w:t xml:space="preserve"> s’il existe</w:t>
      </w:r>
    </w:p>
    <w:p w14:paraId="38AAC08F" w14:textId="77777777" w:rsidR="00F8183E" w:rsidRPr="006C35C4" w:rsidRDefault="00BE3CD9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Thèse </w:t>
      </w:r>
    </w:p>
    <w:p w14:paraId="09A9FD9A" w14:textId="77777777"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Auteur, A. (Année).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Titre de la thèse</w:t>
      </w:r>
      <w:r w:rsidRPr="006C35C4">
        <w:rPr>
          <w:rFonts w:asciiTheme="majorBidi" w:hAnsiTheme="majorBidi" w:cstheme="majorBidi"/>
          <w:color w:val="000000" w:themeColor="text1"/>
        </w:rPr>
        <w:t>. Thèse, Nom de l’Université, Ville, Pays.</w:t>
      </w:r>
    </w:p>
    <w:p w14:paraId="5972B3A4" w14:textId="77777777" w:rsidR="00E579EE" w:rsidRPr="006C35C4" w:rsidRDefault="00F8183E" w:rsidP="003B682E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</w:rPr>
        <w:t>Site Internet </w:t>
      </w:r>
    </w:p>
    <w:p w14:paraId="20628B59" w14:textId="77777777" w:rsidR="00F8183E" w:rsidRPr="006C35C4" w:rsidRDefault="00F8183E" w:rsidP="003B682E">
      <w:pPr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Page Web individuelle : Auteur. (</w:t>
      </w:r>
      <w:r w:rsidR="000D5D1C" w:rsidRPr="006C35C4">
        <w:rPr>
          <w:rFonts w:asciiTheme="majorBidi" w:hAnsiTheme="majorBidi" w:cstheme="majorBidi"/>
          <w:color w:val="000000" w:themeColor="text1"/>
        </w:rPr>
        <w:t>Année</w:t>
      </w:r>
      <w:r w:rsidRPr="006C35C4">
        <w:rPr>
          <w:rFonts w:asciiTheme="majorBidi" w:hAnsiTheme="majorBidi" w:cstheme="majorBidi"/>
          <w:color w:val="000000" w:themeColor="text1"/>
        </w:rPr>
        <w:t>). Titre du document. Repéré à URL</w:t>
      </w:r>
    </w:p>
    <w:p w14:paraId="7F8896F7" w14:textId="77777777" w:rsidR="007C54D4" w:rsidRPr="00381F88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Document ou rapport en PDF sur le Web : Auteur. (</w:t>
      </w:r>
      <w:r w:rsidR="000D5D1C" w:rsidRPr="006C35C4">
        <w:rPr>
          <w:rFonts w:asciiTheme="majorBidi" w:hAnsiTheme="majorBidi" w:cstheme="majorBidi"/>
          <w:color w:val="000000" w:themeColor="text1"/>
        </w:rPr>
        <w:t>Année</w:t>
      </w:r>
      <w:r w:rsidRPr="006C35C4">
        <w:rPr>
          <w:rFonts w:asciiTheme="majorBidi" w:hAnsiTheme="majorBidi" w:cstheme="majorBidi"/>
          <w:color w:val="000000" w:themeColor="text1"/>
        </w:rPr>
        <w:t>). Titre du document. Repéré à URL</w:t>
      </w:r>
    </w:p>
    <w:sectPr w:rsidR="007C54D4" w:rsidRPr="00381F88" w:rsidSect="002E4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789" w:h="13325" w:code="124"/>
      <w:pgMar w:top="2700" w:right="851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3A97" w14:textId="77777777" w:rsidR="002E4EC1" w:rsidRDefault="002E4EC1" w:rsidP="00695BF4">
      <w:pPr>
        <w:spacing w:after="0" w:line="240" w:lineRule="auto"/>
      </w:pPr>
      <w:r>
        <w:separator/>
      </w:r>
    </w:p>
  </w:endnote>
  <w:endnote w:type="continuationSeparator" w:id="0">
    <w:p w14:paraId="6EA3CC93" w14:textId="77777777" w:rsidR="002E4EC1" w:rsidRDefault="002E4EC1" w:rsidP="0069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0526689"/>
      <w:docPartObj>
        <w:docPartGallery w:val="Page Numbers (Bottom of Page)"/>
        <w:docPartUnique/>
      </w:docPartObj>
    </w:sdtPr>
    <w:sdtContent>
      <w:p w14:paraId="1F48F8DC" w14:textId="77777777" w:rsidR="00C7239F" w:rsidRDefault="005036C2" w:rsidP="005036C2">
        <w:pPr>
          <w:pStyle w:val="Pieddepage"/>
        </w:pPr>
        <w:r w:rsidRPr="005036C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5036C2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53447">
          <w:rPr>
            <w:rFonts w:asciiTheme="majorBidi" w:hAnsiTheme="majorBidi" w:cstheme="majorBidi"/>
            <w:noProof/>
            <w:sz w:val="20"/>
            <w:szCs w:val="20"/>
          </w:rPr>
          <w:t>8</w: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9266509"/>
      <w:docPartObj>
        <w:docPartGallery w:val="Page Numbers (Bottom of Page)"/>
        <w:docPartUnique/>
      </w:docPartObj>
    </w:sdtPr>
    <w:sdtContent>
      <w:p w14:paraId="3CC22BD6" w14:textId="77777777" w:rsidR="00C7239F" w:rsidRDefault="005036C2" w:rsidP="005036C2">
        <w:pPr>
          <w:pStyle w:val="Pieddepage"/>
          <w:jc w:val="right"/>
        </w:pPr>
        <w:r w:rsidRPr="005036C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5036C2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53447">
          <w:rPr>
            <w:rFonts w:asciiTheme="majorBidi" w:hAnsiTheme="majorBidi" w:cstheme="majorBidi"/>
            <w:noProof/>
            <w:sz w:val="20"/>
            <w:szCs w:val="20"/>
          </w:rPr>
          <w:t>9</w: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472245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028163AA" w14:textId="77777777" w:rsidR="00C7239F" w:rsidRPr="005036C2" w:rsidRDefault="005036C2" w:rsidP="005036C2">
        <w:pPr>
          <w:pStyle w:val="Pieddepage"/>
          <w:jc w:val="right"/>
          <w:rPr>
            <w:rFonts w:asciiTheme="majorBidi" w:hAnsiTheme="majorBidi" w:cstheme="majorBidi"/>
            <w:sz w:val="20"/>
            <w:szCs w:val="20"/>
          </w:rPr>
        </w:pPr>
        <w:r w:rsidRPr="005036C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5036C2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53447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7B199" w14:textId="77777777" w:rsidR="002E4EC1" w:rsidRPr="00BC67EF" w:rsidRDefault="002E4EC1" w:rsidP="00BC67E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BC67EF">
        <w:rPr>
          <w:rFonts w:asciiTheme="majorBidi" w:hAnsiTheme="majorBidi" w:cstheme="majorBidi"/>
          <w:sz w:val="20"/>
          <w:szCs w:val="20"/>
        </w:rPr>
        <w:continuationSeparator/>
      </w:r>
    </w:p>
  </w:footnote>
  <w:footnote w:type="continuationSeparator" w:id="0">
    <w:p w14:paraId="7664A10B" w14:textId="77777777" w:rsidR="002E4EC1" w:rsidRDefault="002E4EC1" w:rsidP="00695BF4">
      <w:pPr>
        <w:spacing w:after="0" w:line="240" w:lineRule="auto"/>
      </w:pPr>
      <w:r>
        <w:continuationSeparator/>
      </w:r>
    </w:p>
  </w:footnote>
  <w:footnote w:id="1">
    <w:p w14:paraId="50EECC0A" w14:textId="77777777" w:rsidR="00A659FC" w:rsidRPr="005521E3" w:rsidRDefault="00A659FC">
      <w:pPr>
        <w:pStyle w:val="Notedebasdepage"/>
        <w:rPr>
          <w:sz w:val="18"/>
          <w:szCs w:val="18"/>
        </w:rPr>
      </w:pPr>
      <w:r w:rsidRPr="005521E3">
        <w:rPr>
          <w:sz w:val="18"/>
          <w:szCs w:val="18"/>
        </w:rPr>
        <w:t xml:space="preserve">Auteur correspondant : </w:t>
      </w:r>
      <w:r w:rsidRPr="005521E3">
        <w:rPr>
          <w:rStyle w:val="Appelnotedebasdep"/>
          <w:color w:val="FFFFFF" w:themeColor="background1"/>
          <w:sz w:val="18"/>
          <w:szCs w:val="18"/>
        </w:rPr>
        <w:footnoteRef/>
      </w:r>
      <w:r w:rsidRPr="005521E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55274" w14:textId="77777777" w:rsidR="006A734B" w:rsidRPr="00C7239F" w:rsidRDefault="00C7239F" w:rsidP="00C7239F">
    <w:pPr>
      <w:pBdr>
        <w:bottom w:val="single" w:sz="4" w:space="4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sz w:val="16"/>
      </w:rPr>
      <w:t xml:space="preserve">Prénom et NOM de l’auteur </w:t>
    </w:r>
    <w:r>
      <w:rPr>
        <w:rFonts w:ascii="Times New Roman" w:hAnsi="Times New Roman" w:cs="Times New Roman"/>
        <w:sz w:val="16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FC8D" w14:textId="77777777" w:rsidR="00381F88" w:rsidRPr="00381F88" w:rsidRDefault="00C7239F" w:rsidP="006A734B">
    <w:pPr>
      <w:pBdr>
        <w:bottom w:val="single" w:sz="4" w:space="4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sz w:val="16"/>
      </w:rPr>
      <w:t xml:space="preserve">Titre de l’article </w:t>
    </w:r>
    <w:r w:rsidR="00270FA2">
      <w:rPr>
        <w:rFonts w:ascii="Times New Roman" w:hAnsi="Times New Roman" w:cs="Times New Roman"/>
        <w:b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D8801" w14:textId="77777777" w:rsidR="0012431A" w:rsidRDefault="0012431A" w:rsidP="0012431A">
    <w:pPr>
      <w:pStyle w:val="En-tte"/>
    </w:pPr>
    <w:bookmarkStart w:id="0" w:name="_Hlk130369982"/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4CD63D" wp14:editId="4DC3EA4E">
              <wp:simplePos x="0" y="0"/>
              <wp:positionH relativeFrom="column">
                <wp:posOffset>2540</wp:posOffset>
              </wp:positionH>
              <wp:positionV relativeFrom="paragraph">
                <wp:posOffset>322810</wp:posOffset>
              </wp:positionV>
              <wp:extent cx="4533900" cy="470535"/>
              <wp:effectExtent l="0" t="0" r="0" b="571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470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B6E49" w14:textId="77777777" w:rsidR="008E08B0" w:rsidRDefault="008E08B0" w:rsidP="008E08B0">
                          <w:pPr>
                            <w:spacing w:after="0" w:line="360" w:lineRule="exact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8E08B0">
                            <w:rPr>
                              <w:rFonts w:ascii="Garamond" w:hAnsi="Garamond" w:cstheme="majorBidi"/>
                              <w:sz w:val="18"/>
                              <w:szCs w:val="18"/>
                            </w:rPr>
                            <w:t>Revue algérienne d’anthropologie culturelle</w:t>
                          </w:r>
                          <w:r>
                            <w:rPr>
                              <w:rFonts w:ascii="Garamond" w:hAnsi="Garamond" w:cstheme="majorBidi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ال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ـــمـــ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ج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لة الج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زائ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ريّ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 xml:space="preserve">ة 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للأن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ث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روب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ولوج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يا ال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ثق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اف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يّ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ة</w:t>
                          </w:r>
                        </w:p>
                        <w:p w14:paraId="3512B3EC" w14:textId="77777777" w:rsidR="008E08B0" w:rsidRPr="008E08B0" w:rsidRDefault="008E08B0" w:rsidP="008E08B0">
                          <w:pPr>
                            <w:spacing w:after="0"/>
                            <w:rPr>
                              <w:rFonts w:ascii="Garamond" w:hAnsi="Garamond" w:cstheme="majorBidi"/>
                              <w:sz w:val="18"/>
                              <w:szCs w:val="1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Garamond" w:hAnsi="Garamond" w:cstheme="majorBidi"/>
                              <w:sz w:val="18"/>
                              <w:szCs w:val="18"/>
                            </w:rPr>
                            <w:t xml:space="preserve">ISSN : 2830-9863                                               </w:t>
                          </w:r>
                          <w:r w:rsidR="00444D9B">
                            <w:rPr>
                              <w:rFonts w:ascii="Garamond" w:hAnsi="Garamond" w:cstheme="majorBidi" w:hint="cs"/>
                              <w:sz w:val="18"/>
                              <w:szCs w:val="18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Garamond" w:hAnsi="Garamond" w:cstheme="majorBidi"/>
                              <w:sz w:val="18"/>
                              <w:szCs w:val="18"/>
                            </w:rPr>
                            <w:t xml:space="preserve">                </w:t>
                          </w:r>
                          <w:proofErr w:type="spellStart"/>
                          <w:r w:rsidR="00444D9B">
                            <w:rPr>
                              <w:rFonts w:ascii="Garamond" w:hAnsi="Garamond" w:cstheme="majorBidi" w:hint="cs"/>
                              <w:sz w:val="18"/>
                              <w:szCs w:val="18"/>
                              <w:rtl/>
                            </w:rPr>
                            <w:t>ردمد</w:t>
                          </w:r>
                          <w:proofErr w:type="spellEnd"/>
                          <w:r w:rsidR="00444D9B">
                            <w:rPr>
                              <w:rFonts w:ascii="Garamond" w:hAnsi="Garamond" w:cstheme="majorBidi" w:hint="cs"/>
                              <w:sz w:val="18"/>
                              <w:szCs w:val="18"/>
                              <w:rtl/>
                            </w:rPr>
                            <w:t xml:space="preserve"> : 9863-2830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CD63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.2pt;margin-top:25.4pt;width:357pt;height:3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" filled="f" stroked="f">
              <v:textbox>
                <w:txbxContent>
                  <w:p w14:paraId="398B6E49" w14:textId="77777777" w:rsidR="008E08B0" w:rsidRDefault="008E08B0" w:rsidP="008E08B0">
                    <w:pPr>
                      <w:spacing w:after="0" w:line="360" w:lineRule="exact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:lang w:bidi="ar-DZ"/>
                      </w:rPr>
                    </w:pPr>
                    <w:r w:rsidRPr="008E08B0">
                      <w:rPr>
                        <w:rFonts w:ascii="Garamond" w:hAnsi="Garamond" w:cstheme="majorBidi"/>
                        <w:sz w:val="18"/>
                        <w:szCs w:val="18"/>
                      </w:rPr>
                      <w:t>Revue algérienne d’anthropologie culturelle</w:t>
                    </w:r>
                    <w:r>
                      <w:rPr>
                        <w:rFonts w:ascii="Garamond" w:hAnsi="Garamond" w:cstheme="majorBidi"/>
                        <w:sz w:val="18"/>
                        <w:szCs w:val="18"/>
                      </w:rPr>
                      <w:t xml:space="preserve">             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ال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ـــمـــ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ج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لة الج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زائ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ريّ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 xml:space="preserve">ة 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للأن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ث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روب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ولوج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يا ال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ثق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اف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يّ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ة</w:t>
                    </w:r>
                  </w:p>
                  <w:p w14:paraId="3512B3EC" w14:textId="77777777" w:rsidR="008E08B0" w:rsidRPr="008E08B0" w:rsidRDefault="008E08B0" w:rsidP="008E08B0">
                    <w:pPr>
                      <w:spacing w:after="0"/>
                      <w:rPr>
                        <w:rFonts w:ascii="Garamond" w:hAnsi="Garamond" w:cstheme="majorBidi"/>
                        <w:sz w:val="18"/>
                        <w:szCs w:val="18"/>
                        <w:rtl/>
                        <w:lang w:bidi="ar-DZ"/>
                      </w:rPr>
                    </w:pPr>
                    <w:r>
                      <w:rPr>
                        <w:rFonts w:ascii="Garamond" w:hAnsi="Garamond" w:cstheme="majorBidi"/>
                        <w:sz w:val="18"/>
                        <w:szCs w:val="18"/>
                      </w:rPr>
                      <w:t xml:space="preserve">ISSN : 2830-9863                                               </w:t>
                    </w:r>
                    <w:r w:rsidR="00444D9B">
                      <w:rPr>
                        <w:rFonts w:ascii="Garamond" w:hAnsi="Garamond" w:cstheme="majorBidi" w:hint="cs"/>
                        <w:sz w:val="18"/>
                        <w:szCs w:val="18"/>
                        <w:rtl/>
                      </w:rPr>
                      <w:t xml:space="preserve">                                </w:t>
                    </w:r>
                    <w:r>
                      <w:rPr>
                        <w:rFonts w:ascii="Garamond" w:hAnsi="Garamond" w:cstheme="majorBidi"/>
                        <w:sz w:val="18"/>
                        <w:szCs w:val="18"/>
                      </w:rPr>
                      <w:t xml:space="preserve">                </w:t>
                    </w:r>
                    <w:proofErr w:type="spellStart"/>
                    <w:r w:rsidR="00444D9B">
                      <w:rPr>
                        <w:rFonts w:ascii="Garamond" w:hAnsi="Garamond" w:cstheme="majorBidi" w:hint="cs"/>
                        <w:sz w:val="18"/>
                        <w:szCs w:val="18"/>
                        <w:rtl/>
                      </w:rPr>
                      <w:t>ردمد</w:t>
                    </w:r>
                    <w:proofErr w:type="spellEnd"/>
                    <w:r w:rsidR="00444D9B">
                      <w:rPr>
                        <w:rFonts w:ascii="Garamond" w:hAnsi="Garamond" w:cstheme="majorBidi" w:hint="cs"/>
                        <w:sz w:val="18"/>
                        <w:szCs w:val="18"/>
                        <w:rtl/>
                      </w:rPr>
                      <w:t xml:space="preserve"> : 9863-2830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A20E2">
      <w:rPr>
        <w:rFonts w:asciiTheme="majorBidi" w:hAnsiTheme="majorBidi" w:cstheme="majorBidi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6192" behindDoc="1" locked="0" layoutInCell="1" allowOverlap="1" wp14:anchorId="70008DD2" wp14:editId="604DA92C">
          <wp:simplePos x="0" y="0"/>
          <wp:positionH relativeFrom="column">
            <wp:posOffset>4445</wp:posOffset>
          </wp:positionH>
          <wp:positionV relativeFrom="paragraph">
            <wp:posOffset>-234950</wp:posOffset>
          </wp:positionV>
          <wp:extent cx="2047875" cy="485775"/>
          <wp:effectExtent l="0" t="0" r="9525" b="9525"/>
          <wp:wrapTight wrapText="bothSides">
            <wp:wrapPolygon edited="0">
              <wp:start x="17682" y="0"/>
              <wp:lineTo x="0" y="0"/>
              <wp:lineTo x="0" y="5929"/>
              <wp:lineTo x="1407" y="13553"/>
              <wp:lineTo x="804" y="21176"/>
              <wp:lineTo x="21500" y="21176"/>
              <wp:lineTo x="21500" y="11012"/>
              <wp:lineTo x="20696" y="6776"/>
              <wp:lineTo x="19088" y="0"/>
              <wp:lineTo x="17682" y="0"/>
            </wp:wrapPolygon>
          </wp:wrapTight>
          <wp:docPr id="1587841181" name="Image 1587841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E1">
      <w:rPr>
        <w:rFonts w:ascii="Sakkal Majalla" w:hAnsi="Sakkal Majalla" w:cs="Sakkal Majalla"/>
        <w:b/>
        <w:bCs/>
        <w:noProof/>
        <w:sz w:val="28"/>
        <w:szCs w:val="28"/>
        <w:rtl/>
        <w:lang w:eastAsia="fr-FR"/>
      </w:rPr>
      <w:drawing>
        <wp:anchor distT="0" distB="0" distL="114300" distR="114300" simplePos="0" relativeHeight="251662336" behindDoc="1" locked="0" layoutInCell="1" allowOverlap="1" wp14:anchorId="1E5FEECE" wp14:editId="615904F0">
          <wp:simplePos x="0" y="0"/>
          <wp:positionH relativeFrom="column">
            <wp:posOffset>2738120</wp:posOffset>
          </wp:positionH>
          <wp:positionV relativeFrom="paragraph">
            <wp:posOffset>-216535</wp:posOffset>
          </wp:positionV>
          <wp:extent cx="1447800" cy="511810"/>
          <wp:effectExtent l="0" t="0" r="0" b="2540"/>
          <wp:wrapTight wrapText="bothSides">
            <wp:wrapPolygon edited="0">
              <wp:start x="2842" y="0"/>
              <wp:lineTo x="0" y="8040"/>
              <wp:lineTo x="0" y="13667"/>
              <wp:lineTo x="11937" y="20903"/>
              <wp:lineTo x="15347" y="20903"/>
              <wp:lineTo x="20747" y="12864"/>
              <wp:lineTo x="21316" y="3216"/>
              <wp:lineTo x="20179" y="1608"/>
              <wp:lineTo x="11368" y="0"/>
              <wp:lineTo x="2842" y="0"/>
            </wp:wrapPolygon>
          </wp:wrapTight>
          <wp:docPr id="863327804" name="Image 863327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38F">
      <w:rPr>
        <w:rFonts w:asciiTheme="majorBidi" w:hAnsiTheme="majorBidi" w:cstheme="majorBidi"/>
        <w:noProof/>
        <w:color w:val="FFFFFF" w:themeColor="background1"/>
        <w:spacing w:val="12"/>
        <w:sz w:val="24"/>
        <w:szCs w:val="24"/>
        <w:shd w:val="clear" w:color="auto" w:fill="984806" w:themeFill="accent6" w:themeFillShade="80"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1F5C8E" wp14:editId="612E869B">
              <wp:simplePos x="0" y="0"/>
              <wp:positionH relativeFrom="column">
                <wp:posOffset>72336</wp:posOffset>
              </wp:positionH>
              <wp:positionV relativeFrom="paragraph">
                <wp:posOffset>366300</wp:posOffset>
              </wp:positionV>
              <wp:extent cx="4295775" cy="0"/>
              <wp:effectExtent l="0" t="0" r="0" b="0"/>
              <wp:wrapNone/>
              <wp:docPr id="796564725" name="Connecteur droit 7965647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957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5380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24A8D" id="Connecteur droit 7965647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8.85pt" to="343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" strokecolor="#753805" strokeweight="1.5pt"/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0915"/>
    <w:multiLevelType w:val="hybridMultilevel"/>
    <w:tmpl w:val="40D46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E89"/>
    <w:multiLevelType w:val="hybridMultilevel"/>
    <w:tmpl w:val="43904B20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0088989">
    <w:abstractNumId w:val="0"/>
  </w:num>
  <w:num w:numId="2" w16cid:durableId="42021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F4"/>
    <w:rsid w:val="000022D4"/>
    <w:rsid w:val="00042214"/>
    <w:rsid w:val="000451D3"/>
    <w:rsid w:val="00052FDB"/>
    <w:rsid w:val="00053447"/>
    <w:rsid w:val="00063395"/>
    <w:rsid w:val="0008382F"/>
    <w:rsid w:val="00087AB7"/>
    <w:rsid w:val="000914E5"/>
    <w:rsid w:val="000C21FB"/>
    <w:rsid w:val="000C6B09"/>
    <w:rsid w:val="000D5D1C"/>
    <w:rsid w:val="000F1DE9"/>
    <w:rsid w:val="00100A9C"/>
    <w:rsid w:val="00104220"/>
    <w:rsid w:val="001042FE"/>
    <w:rsid w:val="00105127"/>
    <w:rsid w:val="001072ED"/>
    <w:rsid w:val="0012431A"/>
    <w:rsid w:val="00126C1D"/>
    <w:rsid w:val="001371D0"/>
    <w:rsid w:val="001468B8"/>
    <w:rsid w:val="00172B32"/>
    <w:rsid w:val="00186772"/>
    <w:rsid w:val="00187860"/>
    <w:rsid w:val="001945AF"/>
    <w:rsid w:val="001B2D6B"/>
    <w:rsid w:val="001B7F1A"/>
    <w:rsid w:val="001E01EB"/>
    <w:rsid w:val="001F275C"/>
    <w:rsid w:val="001F7505"/>
    <w:rsid w:val="0020200C"/>
    <w:rsid w:val="0020286D"/>
    <w:rsid w:val="00206B75"/>
    <w:rsid w:val="00212DB8"/>
    <w:rsid w:val="002360A3"/>
    <w:rsid w:val="00254655"/>
    <w:rsid w:val="00257A7C"/>
    <w:rsid w:val="002624E3"/>
    <w:rsid w:val="00270FA2"/>
    <w:rsid w:val="002742B3"/>
    <w:rsid w:val="0027577F"/>
    <w:rsid w:val="00284533"/>
    <w:rsid w:val="00293691"/>
    <w:rsid w:val="002A5228"/>
    <w:rsid w:val="002A6D08"/>
    <w:rsid w:val="002C3AFE"/>
    <w:rsid w:val="002D00F5"/>
    <w:rsid w:val="002E2E7A"/>
    <w:rsid w:val="002E4EC1"/>
    <w:rsid w:val="002F2D37"/>
    <w:rsid w:val="002F3A58"/>
    <w:rsid w:val="003014E2"/>
    <w:rsid w:val="0032093A"/>
    <w:rsid w:val="00324A9E"/>
    <w:rsid w:val="00330436"/>
    <w:rsid w:val="00336CD3"/>
    <w:rsid w:val="003424F4"/>
    <w:rsid w:val="00345F9C"/>
    <w:rsid w:val="0035483D"/>
    <w:rsid w:val="00381F88"/>
    <w:rsid w:val="00396547"/>
    <w:rsid w:val="003B371B"/>
    <w:rsid w:val="003B682E"/>
    <w:rsid w:val="003D44FA"/>
    <w:rsid w:val="003D602F"/>
    <w:rsid w:val="003F22A4"/>
    <w:rsid w:val="00416FAA"/>
    <w:rsid w:val="00444D9B"/>
    <w:rsid w:val="0045487C"/>
    <w:rsid w:val="0045545F"/>
    <w:rsid w:val="004565C4"/>
    <w:rsid w:val="00462247"/>
    <w:rsid w:val="00462608"/>
    <w:rsid w:val="00483CB6"/>
    <w:rsid w:val="00485989"/>
    <w:rsid w:val="004947C8"/>
    <w:rsid w:val="004B132F"/>
    <w:rsid w:val="004E1D3A"/>
    <w:rsid w:val="004E3BDE"/>
    <w:rsid w:val="004F740A"/>
    <w:rsid w:val="005036C2"/>
    <w:rsid w:val="005076E5"/>
    <w:rsid w:val="0052108B"/>
    <w:rsid w:val="0053492A"/>
    <w:rsid w:val="00544C9F"/>
    <w:rsid w:val="005521E3"/>
    <w:rsid w:val="00571726"/>
    <w:rsid w:val="00575BE9"/>
    <w:rsid w:val="005B753C"/>
    <w:rsid w:val="005D6E42"/>
    <w:rsid w:val="005F0A68"/>
    <w:rsid w:val="00600075"/>
    <w:rsid w:val="0061743F"/>
    <w:rsid w:val="00650FD4"/>
    <w:rsid w:val="0066150F"/>
    <w:rsid w:val="00661561"/>
    <w:rsid w:val="006646B7"/>
    <w:rsid w:val="006866AD"/>
    <w:rsid w:val="00687C96"/>
    <w:rsid w:val="0069261A"/>
    <w:rsid w:val="00695BF4"/>
    <w:rsid w:val="006A39DB"/>
    <w:rsid w:val="006A734B"/>
    <w:rsid w:val="006C05E7"/>
    <w:rsid w:val="006C35C4"/>
    <w:rsid w:val="006F20F3"/>
    <w:rsid w:val="00713873"/>
    <w:rsid w:val="00754A52"/>
    <w:rsid w:val="0075762A"/>
    <w:rsid w:val="00757C19"/>
    <w:rsid w:val="00764FD4"/>
    <w:rsid w:val="00785614"/>
    <w:rsid w:val="00792E3E"/>
    <w:rsid w:val="007944CE"/>
    <w:rsid w:val="00794963"/>
    <w:rsid w:val="00796D13"/>
    <w:rsid w:val="007C54D4"/>
    <w:rsid w:val="007D0BF5"/>
    <w:rsid w:val="00807D01"/>
    <w:rsid w:val="008209BA"/>
    <w:rsid w:val="008343ED"/>
    <w:rsid w:val="00854C2C"/>
    <w:rsid w:val="00892F85"/>
    <w:rsid w:val="008A3CAC"/>
    <w:rsid w:val="008C410E"/>
    <w:rsid w:val="008C4233"/>
    <w:rsid w:val="008D264D"/>
    <w:rsid w:val="008D45FF"/>
    <w:rsid w:val="008E08B0"/>
    <w:rsid w:val="008E133C"/>
    <w:rsid w:val="00902C6A"/>
    <w:rsid w:val="009069E9"/>
    <w:rsid w:val="00921570"/>
    <w:rsid w:val="00943958"/>
    <w:rsid w:val="009743E8"/>
    <w:rsid w:val="00986627"/>
    <w:rsid w:val="00996C07"/>
    <w:rsid w:val="009B4132"/>
    <w:rsid w:val="009E0473"/>
    <w:rsid w:val="009E164C"/>
    <w:rsid w:val="009E1872"/>
    <w:rsid w:val="009F3A68"/>
    <w:rsid w:val="00A000BB"/>
    <w:rsid w:val="00A01FA4"/>
    <w:rsid w:val="00A10B60"/>
    <w:rsid w:val="00A40EB6"/>
    <w:rsid w:val="00A654A2"/>
    <w:rsid w:val="00A659FC"/>
    <w:rsid w:val="00A67E8B"/>
    <w:rsid w:val="00A859FE"/>
    <w:rsid w:val="00AB14F9"/>
    <w:rsid w:val="00AC7034"/>
    <w:rsid w:val="00AD5D45"/>
    <w:rsid w:val="00AE01F1"/>
    <w:rsid w:val="00B077A6"/>
    <w:rsid w:val="00B124D5"/>
    <w:rsid w:val="00B13531"/>
    <w:rsid w:val="00B410E1"/>
    <w:rsid w:val="00B53BAA"/>
    <w:rsid w:val="00B64A33"/>
    <w:rsid w:val="00B65123"/>
    <w:rsid w:val="00B71EAD"/>
    <w:rsid w:val="00B77985"/>
    <w:rsid w:val="00B8313C"/>
    <w:rsid w:val="00BA3252"/>
    <w:rsid w:val="00BA58DF"/>
    <w:rsid w:val="00BA62BC"/>
    <w:rsid w:val="00BB498B"/>
    <w:rsid w:val="00BB5561"/>
    <w:rsid w:val="00BB7E71"/>
    <w:rsid w:val="00BC67EF"/>
    <w:rsid w:val="00BD677D"/>
    <w:rsid w:val="00BD71CF"/>
    <w:rsid w:val="00BE34EC"/>
    <w:rsid w:val="00BE3CD9"/>
    <w:rsid w:val="00BF1DE4"/>
    <w:rsid w:val="00BF47E7"/>
    <w:rsid w:val="00C02431"/>
    <w:rsid w:val="00C027D7"/>
    <w:rsid w:val="00C04E58"/>
    <w:rsid w:val="00C056DD"/>
    <w:rsid w:val="00C20410"/>
    <w:rsid w:val="00C67ED6"/>
    <w:rsid w:val="00C7239F"/>
    <w:rsid w:val="00CA7FA8"/>
    <w:rsid w:val="00CE64C4"/>
    <w:rsid w:val="00CF401C"/>
    <w:rsid w:val="00D032EB"/>
    <w:rsid w:val="00D21536"/>
    <w:rsid w:val="00D401E3"/>
    <w:rsid w:val="00D60882"/>
    <w:rsid w:val="00D776AE"/>
    <w:rsid w:val="00D84A50"/>
    <w:rsid w:val="00D96E13"/>
    <w:rsid w:val="00DA39A2"/>
    <w:rsid w:val="00DD75A8"/>
    <w:rsid w:val="00DE6440"/>
    <w:rsid w:val="00E20E7B"/>
    <w:rsid w:val="00E26830"/>
    <w:rsid w:val="00E27DE1"/>
    <w:rsid w:val="00E3234C"/>
    <w:rsid w:val="00E418F1"/>
    <w:rsid w:val="00E579EE"/>
    <w:rsid w:val="00E736F3"/>
    <w:rsid w:val="00E73E3F"/>
    <w:rsid w:val="00E75F6C"/>
    <w:rsid w:val="00E771D6"/>
    <w:rsid w:val="00E84A24"/>
    <w:rsid w:val="00E86EE8"/>
    <w:rsid w:val="00E966A4"/>
    <w:rsid w:val="00ED073E"/>
    <w:rsid w:val="00ED1C20"/>
    <w:rsid w:val="00EE562D"/>
    <w:rsid w:val="00EF2772"/>
    <w:rsid w:val="00F22E61"/>
    <w:rsid w:val="00F24907"/>
    <w:rsid w:val="00F26C32"/>
    <w:rsid w:val="00F33331"/>
    <w:rsid w:val="00F437AA"/>
    <w:rsid w:val="00F8183E"/>
    <w:rsid w:val="00F96ECB"/>
    <w:rsid w:val="00FC0FB9"/>
    <w:rsid w:val="00FD55BE"/>
    <w:rsid w:val="00FD7E3F"/>
    <w:rsid w:val="00FE0965"/>
    <w:rsid w:val="00FE3CAA"/>
    <w:rsid w:val="00FE7C37"/>
    <w:rsid w:val="00FF5926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CB68F"/>
  <w15:docId w15:val="{DB3C12F1-1BDA-4C9A-8B41-54EF14CF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F4"/>
  </w:style>
  <w:style w:type="paragraph" w:styleId="Pieddepage">
    <w:name w:val="footer"/>
    <w:basedOn w:val="Normal"/>
    <w:link w:val="Pieddepag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F4"/>
  </w:style>
  <w:style w:type="paragraph" w:styleId="Notedebasdepage">
    <w:name w:val="footnote text"/>
    <w:basedOn w:val="Normal"/>
    <w:link w:val="NotedebasdepageCar"/>
    <w:uiPriority w:val="99"/>
    <w:unhideWhenUsed/>
    <w:rsid w:val="006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5B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695B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4D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8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2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CE50-03B4-4730-8303-B7BEB6F6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CRASC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ABD-LILLAH Zaza</dc:creator>
  <cp:lastModifiedBy>crasc</cp:lastModifiedBy>
  <cp:revision>6</cp:revision>
  <cp:lastPrinted>2019-06-11T10:26:00Z</cp:lastPrinted>
  <dcterms:created xsi:type="dcterms:W3CDTF">2023-06-18T13:32:00Z</dcterms:created>
  <dcterms:modified xsi:type="dcterms:W3CDTF">2024-03-19T10:04:00Z</dcterms:modified>
</cp:coreProperties>
</file>